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395.xml.htm"/>
      <w:bookmarkStart w:id="1" w:name="ksmarketforms733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Jenkins Jerry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114,874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non-discretionary sales to cover mandatory tax withholding obligations in connection with the vesting and settlement of restricted stock units reported in this Form 4 were effected pursuant to Rule 10b5-1 trading plan instructions adopted in connection by the Reporting Person in an award agreement dated May 29,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$.72 to $.76.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Jerry Jenkins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341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689</Words>
  <Characters>3726</Characters>
  <CharactersWithSpaces>4354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