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0002068341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1"/>
        <w:gridCol w:w="3814"/>
      </w:tblGrid>
      <w:tr>
        <w:trPr/>
        <w:tc>
          <w:tcPr>
            <w:tcW w:w="6391" w:type="dxa"/>
            <w:tcBorders/>
            <w:vAlign w:val="center"/>
          </w:tcPr>
          <w:p>
            <w:pPr>
              <w:pStyle w:val="TableContents"/>
              <w:bidi w:val="0"/>
              <w:spacing w:before="0" w:after="283"/>
              <w:jc w:val="left"/>
              <w:rPr/>
            </w:pPr>
            <w:r>
              <w:rPr/>
              <w:t>Name of Issuer</w:t>
            </w:r>
          </w:p>
        </w:tc>
        <w:tc>
          <w:tcPr>
            <w:tcW w:w="3814" w:type="dxa"/>
            <w:tcBorders/>
            <w:vAlign w:val="center"/>
          </w:tcPr>
          <w:p>
            <w:pPr>
              <w:pStyle w:val="TableContents"/>
              <w:bidi w:val="0"/>
              <w:spacing w:before="0" w:after="0"/>
              <w:jc w:val="left"/>
              <w:rPr/>
            </w:pPr>
            <w:r>
              <w:rPr/>
              <w:t>Getty Images Holdings, Inc.</w:t>
            </w:r>
          </w:p>
        </w:tc>
      </w:tr>
      <w:tr>
        <w:trPr/>
        <w:tc>
          <w:tcPr>
            <w:tcW w:w="6391" w:type="dxa"/>
            <w:tcBorders/>
            <w:vAlign w:val="center"/>
          </w:tcPr>
          <w:p>
            <w:pPr>
              <w:pStyle w:val="TableContents"/>
              <w:bidi w:val="0"/>
              <w:spacing w:before="0" w:after="283"/>
              <w:jc w:val="left"/>
              <w:rPr/>
            </w:pPr>
            <w:r>
              <w:rPr/>
              <w:t>SEC File Number</w:t>
            </w:r>
          </w:p>
        </w:tc>
        <w:tc>
          <w:tcPr>
            <w:tcW w:w="3814" w:type="dxa"/>
            <w:tcBorders/>
            <w:vAlign w:val="center"/>
          </w:tcPr>
          <w:p>
            <w:pPr>
              <w:pStyle w:val="TableContents"/>
              <w:bidi w:val="0"/>
              <w:spacing w:before="0" w:after="0"/>
              <w:jc w:val="left"/>
              <w:rPr/>
            </w:pPr>
            <w:r>
              <w:rPr/>
              <w:t>001-41453</w:t>
            </w:r>
          </w:p>
        </w:tc>
      </w:tr>
      <w:tr>
        <w:trPr/>
        <w:tc>
          <w:tcPr>
            <w:tcW w:w="6391" w:type="dxa"/>
            <w:tcBorders/>
            <w:vAlign w:val="center"/>
          </w:tcPr>
          <w:p>
            <w:pPr>
              <w:pStyle w:val="TableContents"/>
              <w:bidi w:val="0"/>
              <w:spacing w:before="0" w:after="283"/>
              <w:jc w:val="left"/>
              <w:rPr/>
            </w:pPr>
            <w:r>
              <w:rPr/>
              <w:t>Address of Issuer</w:t>
            </w:r>
          </w:p>
        </w:tc>
        <w:tc>
          <w:tcPr>
            <w:tcW w:w="3814" w:type="dxa"/>
            <w:tcBorders/>
            <w:vAlign w:val="center"/>
          </w:tcPr>
          <w:p>
            <w:pPr>
              <w:pStyle w:val="TableContents"/>
              <w:bidi w:val="0"/>
              <w:spacing w:before="0" w:after="0"/>
              <w:jc w:val="left"/>
              <w:rPr/>
            </w:pPr>
            <w:r>
              <w:rPr/>
              <w:t>605 5TH AVENUE S.</w:t>
              <w:br/>
              <w:t>SUITE 400</w:t>
              <w:br/>
              <w:t>SEATTLE</w:t>
              <w:br/>
              <w:t xml:space="preserve">WASHINGTON </w:t>
              <w:br/>
              <w:t>98104</w:t>
            </w:r>
          </w:p>
        </w:tc>
      </w:tr>
      <w:tr>
        <w:trPr/>
        <w:tc>
          <w:tcPr>
            <w:tcW w:w="6391" w:type="dxa"/>
            <w:tcBorders/>
            <w:vAlign w:val="center"/>
          </w:tcPr>
          <w:p>
            <w:pPr>
              <w:pStyle w:val="TableContents"/>
              <w:bidi w:val="0"/>
              <w:spacing w:before="0" w:after="283"/>
              <w:jc w:val="left"/>
              <w:rPr/>
            </w:pPr>
            <w:r>
              <w:rPr/>
              <w:t>Phone</w:t>
            </w:r>
          </w:p>
        </w:tc>
        <w:tc>
          <w:tcPr>
            <w:tcW w:w="3814" w:type="dxa"/>
            <w:tcBorders/>
            <w:vAlign w:val="center"/>
          </w:tcPr>
          <w:p>
            <w:pPr>
              <w:pStyle w:val="TableContents"/>
              <w:bidi w:val="0"/>
              <w:spacing w:before="0" w:after="0"/>
              <w:jc w:val="left"/>
              <w:rPr/>
            </w:pPr>
            <w:r>
              <w:rPr/>
              <w:t>(206) 925-5000</w:t>
            </w:r>
          </w:p>
        </w:tc>
      </w:tr>
      <w:tr>
        <w:trPr/>
        <w:tc>
          <w:tcPr>
            <w:tcW w:w="6391" w:type="dxa"/>
            <w:tcBorders/>
            <w:vAlign w:val="center"/>
          </w:tcPr>
          <w:p>
            <w:pPr>
              <w:pStyle w:val="TableContents"/>
              <w:bidi w:val="0"/>
              <w:spacing w:before="0" w:after="283"/>
              <w:jc w:val="left"/>
              <w:rPr/>
            </w:pPr>
            <w:r>
              <w:rPr/>
              <w:t>Name of Person for Whose Account the Securities are To Be Sold</w:t>
            </w:r>
          </w:p>
        </w:tc>
        <w:tc>
          <w:tcPr>
            <w:tcW w:w="3814" w:type="dxa"/>
            <w:tcBorders/>
            <w:vAlign w:val="center"/>
          </w:tcPr>
          <w:p>
            <w:pPr>
              <w:pStyle w:val="TableContents"/>
              <w:bidi w:val="0"/>
              <w:spacing w:before="0" w:after="0"/>
              <w:jc w:val="left"/>
              <w:rPr/>
            </w:pPr>
            <w:r>
              <w:rPr/>
              <w:t>JERRY JENKINS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1" w:type="dxa"/>
            <w:tcBorders/>
            <w:vAlign w:val="center"/>
          </w:tcPr>
          <w:p>
            <w:pPr>
              <w:pStyle w:val="TableContents"/>
              <w:bidi w:val="0"/>
              <w:spacing w:before="0" w:after="283"/>
              <w:jc w:val="left"/>
              <w:rPr/>
            </w:pPr>
            <w:r>
              <w:rPr/>
              <w:t>Relationship to Issuer</w:t>
            </w:r>
          </w:p>
        </w:tc>
        <w:tc>
          <w:tcPr>
            <w:tcW w:w="38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3500</w:t>
            </w:r>
          </w:p>
        </w:tc>
        <w:tc>
          <w:tcPr>
            <w:tcW w:w="1385" w:type="dxa"/>
            <w:tcBorders/>
            <w:vAlign w:val="center"/>
          </w:tcPr>
          <w:p>
            <w:pPr>
              <w:pStyle w:val="TableContents"/>
              <w:bidi w:val="0"/>
              <w:spacing w:before="0" w:after="283"/>
              <w:jc w:val="left"/>
              <w:rPr/>
            </w:pPr>
            <w:r>
              <w:rPr/>
              <w:t>910.35</w:t>
            </w:r>
          </w:p>
        </w:tc>
        <w:tc>
          <w:tcPr>
            <w:tcW w:w="1559" w:type="dxa"/>
            <w:tcBorders/>
            <w:vAlign w:val="center"/>
          </w:tcPr>
          <w:p>
            <w:pPr>
              <w:pStyle w:val="TableContents"/>
              <w:bidi w:val="0"/>
              <w:spacing w:before="0" w:after="283"/>
              <w:jc w:val="left"/>
              <w:rPr/>
            </w:pPr>
            <w:r>
              <w:rPr/>
              <w:t>421018476</w:t>
            </w:r>
          </w:p>
        </w:tc>
        <w:tc>
          <w:tcPr>
            <w:tcW w:w="1570" w:type="dxa"/>
            <w:tcBorders/>
            <w:vAlign w:val="center"/>
          </w:tcPr>
          <w:p>
            <w:pPr>
              <w:pStyle w:val="TableContents"/>
              <w:bidi w:val="0"/>
              <w:spacing w:before="0" w:after="283"/>
              <w:jc w:val="left"/>
              <w:rPr/>
            </w:pPr>
            <w:r>
              <w:rPr/>
              <w:t>09/09/2026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09/05/2026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3500</w:t>
            </w:r>
          </w:p>
        </w:tc>
        <w:tc>
          <w:tcPr>
            <w:tcW w:w="1069" w:type="dxa"/>
            <w:tcBorders/>
            <w:vAlign w:val="center"/>
          </w:tcPr>
          <w:p>
            <w:pPr>
              <w:pStyle w:val="TableContents"/>
              <w:bidi w:val="0"/>
              <w:spacing w:before="0" w:after="283"/>
              <w:jc w:val="left"/>
              <w:rPr/>
            </w:pPr>
            <w:r>
              <w:rPr/>
              <w:t>09/05/2026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81"/>
        <w:gridCol w:w="952"/>
        <w:gridCol w:w="1572"/>
        <w:gridCol w:w="1698"/>
      </w:tblGrid>
      <w:tr>
        <w:trPr/>
        <w:tc>
          <w:tcPr>
            <w:tcW w:w="3002"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698"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JERRY JENKINS</w:t>
              <w:br/>
              <w:t>605 5th Ave. S</w:t>
              <w:br/>
              <w:t>Seattle   WA   98104</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06/10/2026</w:t>
            </w:r>
          </w:p>
        </w:tc>
        <w:tc>
          <w:tcPr>
            <w:tcW w:w="1572" w:type="dxa"/>
            <w:tcBorders/>
            <w:vAlign w:val="center"/>
          </w:tcPr>
          <w:p>
            <w:pPr>
              <w:pStyle w:val="TableContents"/>
              <w:bidi w:val="0"/>
              <w:spacing w:before="0" w:after="283"/>
              <w:jc w:val="left"/>
              <w:rPr/>
            </w:pPr>
            <w:r>
              <w:rPr/>
              <w:t>10010</w:t>
            </w:r>
          </w:p>
        </w:tc>
        <w:tc>
          <w:tcPr>
            <w:tcW w:w="1698" w:type="dxa"/>
            <w:tcBorders/>
            <w:vAlign w:val="center"/>
          </w:tcPr>
          <w:p>
            <w:pPr>
              <w:pStyle w:val="TableContents"/>
              <w:bidi w:val="0"/>
              <w:spacing w:before="0" w:after="283"/>
              <w:jc w:val="left"/>
              <w:rPr/>
            </w:pPr>
            <w:r>
              <w:rPr/>
              <w:t>7407.40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97"/>
        <w:gridCol w:w="8308"/>
      </w:tblGrid>
      <w:tr>
        <w:trPr/>
        <w:tc>
          <w:tcPr>
            <w:tcW w:w="1897" w:type="dxa"/>
            <w:tcBorders/>
            <w:vAlign w:val="center"/>
          </w:tcPr>
          <w:p>
            <w:pPr>
              <w:pStyle w:val="TableContents"/>
              <w:bidi w:val="0"/>
              <w:spacing w:before="0" w:after="283"/>
              <w:jc w:val="left"/>
              <w:rPr/>
            </w:pPr>
            <w:r>
              <w:rPr/>
              <w:t>Remarks</w:t>
            </w:r>
          </w:p>
        </w:tc>
        <w:tc>
          <w:tcPr>
            <w:tcW w:w="8308" w:type="dxa"/>
            <w:tcBorders/>
            <w:vAlign w:val="center"/>
          </w:tcPr>
          <w:p>
            <w:pPr>
              <w:pStyle w:val="TableContents"/>
              <w:bidi w:val="0"/>
              <w:spacing w:before="0" w:after="0"/>
              <w:jc w:val="left"/>
              <w:rPr/>
            </w:pPr>
            <w:r>
              <w:rPr/>
              <w:t>Non-discretionary sale of shares to cover tax obligation from settlement of vested Restricted Stock Units.</w:t>
            </w:r>
          </w:p>
        </w:tc>
      </w:tr>
      <w:tr>
        <w:trPr/>
        <w:tc>
          <w:tcPr>
            <w:tcW w:w="1897" w:type="dxa"/>
            <w:tcBorders/>
            <w:vAlign w:val="center"/>
          </w:tcPr>
          <w:p>
            <w:pPr>
              <w:pStyle w:val="TableContents"/>
              <w:bidi w:val="0"/>
              <w:spacing w:before="0" w:after="283"/>
              <w:jc w:val="left"/>
              <w:rPr/>
            </w:pPr>
            <w:r>
              <w:rPr/>
              <w:t>Date of Notice</w:t>
            </w:r>
          </w:p>
        </w:tc>
        <w:tc>
          <w:tcPr>
            <w:tcW w:w="8308"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97" w:type="dxa"/>
            <w:tcBorders/>
            <w:vAlign w:val="center"/>
          </w:tcPr>
          <w:p>
            <w:pPr>
              <w:pStyle w:val="TableContents"/>
              <w:bidi w:val="0"/>
              <w:spacing w:before="0" w:after="283"/>
              <w:jc w:val="left"/>
              <w:rPr/>
            </w:pPr>
            <w:r>
              <w:rPr/>
              <w:t>Signature</w:t>
            </w:r>
          </w:p>
        </w:tc>
        <w:tc>
          <w:tcPr>
            <w:tcW w:w="8308" w:type="dxa"/>
            <w:tcBorders/>
            <w:vAlign w:val="center"/>
          </w:tcPr>
          <w:p>
            <w:pPr>
              <w:pStyle w:val="TableContents"/>
              <w:bidi w:val="0"/>
              <w:spacing w:before="0" w:after="0"/>
              <w:jc w:val="left"/>
              <w:rPr/>
            </w:pPr>
            <w:r>
              <w:rPr/>
              <w:t>/s/ Jerry Jenkins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3169</Characters>
  <CharactersWithSpaces>3738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